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A8" w:rsidRPr="000C1967" w:rsidRDefault="00D41AA8" w:rsidP="00D41AA8">
      <w:pPr>
        <w:pStyle w:val="Default"/>
        <w:tabs>
          <w:tab w:val="center" w:pos="4961"/>
        </w:tabs>
        <w:spacing w:after="120"/>
      </w:pPr>
      <w:r w:rsidRPr="000C1967">
        <w:rPr>
          <w:noProof/>
        </w:rPr>
        <w:drawing>
          <wp:anchor distT="0" distB="0" distL="114300" distR="114300" simplePos="0" relativeHeight="251659264" behindDoc="0" locked="0" layoutInCell="1" allowOverlap="1" wp14:anchorId="491AC9BC" wp14:editId="23BA1999">
            <wp:simplePos x="0" y="0"/>
            <wp:positionH relativeFrom="margin">
              <wp:posOffset>-152400</wp:posOffset>
            </wp:positionH>
            <wp:positionV relativeFrom="margin">
              <wp:posOffset>52070</wp:posOffset>
            </wp:positionV>
            <wp:extent cx="394335" cy="398780"/>
            <wp:effectExtent l="0" t="0" r="5715" b="1270"/>
            <wp:wrapSquare wrapText="bothSides"/>
            <wp:docPr id="39637854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967">
        <w:rPr>
          <w:b/>
        </w:rPr>
        <w:t xml:space="preserve">OBEC ZÁBORSKÉ </w:t>
      </w:r>
    </w:p>
    <w:p w:rsidR="00D41AA8" w:rsidRPr="004222E2" w:rsidRDefault="00D41AA8" w:rsidP="00D41AA8">
      <w:pPr>
        <w:pStyle w:val="Default"/>
        <w:tabs>
          <w:tab w:val="center" w:pos="4961"/>
        </w:tabs>
        <w:spacing w:after="120"/>
        <w:rPr>
          <w:b/>
          <w:bCs/>
        </w:rPr>
      </w:pPr>
      <w:r w:rsidRPr="000C1967">
        <w:rPr>
          <w:b/>
        </w:rPr>
        <w:t>Hlavná ulica 39/31, 082 53 Záborské</w:t>
      </w:r>
    </w:p>
    <w:p w:rsidR="00D41AA8" w:rsidRPr="000C1967" w:rsidRDefault="00D41AA8" w:rsidP="00D41AA8">
      <w:pPr>
        <w:pStyle w:val="Default"/>
        <w:tabs>
          <w:tab w:val="center" w:pos="4961"/>
        </w:tabs>
        <w:spacing w:after="120"/>
      </w:pPr>
    </w:p>
    <w:p w:rsidR="00D41AA8" w:rsidRPr="000C1967" w:rsidRDefault="00D41AA8" w:rsidP="00D41AA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C1967">
        <w:tab/>
      </w:r>
      <w:r w:rsidRPr="000C1967">
        <w:tab/>
      </w:r>
      <w:r w:rsidRPr="000C1967">
        <w:tab/>
      </w:r>
      <w:r w:rsidRPr="000C1967">
        <w:tab/>
      </w:r>
      <w:r w:rsidRPr="000C1967">
        <w:tab/>
      </w:r>
      <w:r w:rsidRPr="000C1967">
        <w:tab/>
      </w:r>
      <w:r w:rsidRPr="000C1967">
        <w:tab/>
      </w:r>
      <w:r w:rsidRPr="000C1967">
        <w:tab/>
      </w:r>
      <w:r w:rsidRPr="000C1967">
        <w:tab/>
      </w:r>
      <w:r w:rsidRPr="000C1967">
        <w:tab/>
      </w:r>
      <w:r w:rsidRPr="000C1967">
        <w:rPr>
          <w:rFonts w:ascii="Times New Roman" w:hAnsi="Times New Roman" w:cs="Times New Roman"/>
          <w:sz w:val="24"/>
          <w:szCs w:val="24"/>
        </w:rPr>
        <w:t>Spoločný obecný úrad</w:t>
      </w:r>
    </w:p>
    <w:p w:rsidR="00D41AA8" w:rsidRPr="000C1967" w:rsidRDefault="00D41AA8" w:rsidP="00D41AA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  <w:t>Stavebný úrad</w:t>
      </w:r>
    </w:p>
    <w:p w:rsidR="00D41AA8" w:rsidRPr="000C1967" w:rsidRDefault="00D41AA8" w:rsidP="00D41AA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1967">
        <w:rPr>
          <w:rFonts w:ascii="Times New Roman" w:hAnsi="Times New Roman" w:cs="Times New Roman"/>
          <w:sz w:val="24"/>
          <w:szCs w:val="24"/>
        </w:rPr>
        <w:t>Jarková</w:t>
      </w:r>
      <w:proofErr w:type="spellEnd"/>
      <w:r w:rsidRPr="000C1967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D41AA8" w:rsidRPr="000C1967" w:rsidRDefault="00D41AA8" w:rsidP="00D41AA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</w:r>
      <w:r w:rsidRPr="000C1967">
        <w:rPr>
          <w:rFonts w:ascii="Times New Roman" w:hAnsi="Times New Roman" w:cs="Times New Roman"/>
          <w:sz w:val="24"/>
          <w:szCs w:val="24"/>
        </w:rPr>
        <w:tab/>
        <w:t>080 01  Prešov</w:t>
      </w:r>
    </w:p>
    <w:p w:rsidR="00D41AA8" w:rsidRDefault="00D41AA8" w:rsidP="00D41AA8">
      <w:pPr>
        <w:pStyle w:val="Default"/>
        <w:tabs>
          <w:tab w:val="center" w:pos="4961"/>
        </w:tabs>
        <w:spacing w:after="120"/>
        <w:rPr>
          <w:b/>
          <w:color w:val="000000" w:themeColor="text1"/>
        </w:rPr>
      </w:pPr>
      <w:r>
        <w:tab/>
        <w:t xml:space="preserve">          </w:t>
      </w:r>
      <w:r>
        <w:rPr>
          <w:b/>
          <w:color w:val="000000" w:themeColor="text1"/>
        </w:rPr>
        <w:tab/>
      </w:r>
    </w:p>
    <w:p w:rsidR="00D41AA8" w:rsidRPr="00E24422" w:rsidRDefault="00D41AA8" w:rsidP="00D41AA8">
      <w:pPr>
        <w:pStyle w:val="Default"/>
        <w:rPr>
          <w:color w:val="000000" w:themeColor="text1"/>
          <w:sz w:val="28"/>
          <w:szCs w:val="28"/>
        </w:rPr>
      </w:pPr>
    </w:p>
    <w:p w:rsidR="00D41AA8" w:rsidRDefault="00D41AA8" w:rsidP="00D41AA8">
      <w:pPr>
        <w:pStyle w:val="Default"/>
        <w:jc w:val="both"/>
        <w:rPr>
          <w:b/>
        </w:rPr>
      </w:pPr>
      <w:r w:rsidRPr="00BB0D5D">
        <w:rPr>
          <w:color w:val="000000" w:themeColor="text1"/>
        </w:rPr>
        <w:t xml:space="preserve">Vec: </w:t>
      </w:r>
      <w:r w:rsidRPr="00D41AA8">
        <w:rPr>
          <w:b/>
        </w:rPr>
        <w:t>Žiadosť o preskúmanie spôsobilosti stavby na užívanie</w:t>
      </w:r>
    </w:p>
    <w:p w:rsidR="00D41AA8" w:rsidRDefault="00D41AA8" w:rsidP="00D41AA8">
      <w:pPr>
        <w:pStyle w:val="Default"/>
        <w:jc w:val="both"/>
        <w:rPr>
          <w:b/>
          <w:sz w:val="28"/>
          <w:szCs w:val="28"/>
        </w:rPr>
      </w:pPr>
    </w:p>
    <w:p w:rsidR="00D41AA8" w:rsidRPr="00BB0D5D" w:rsidRDefault="00D41AA8" w:rsidP="00D41AA8">
      <w:pPr>
        <w:pStyle w:val="Default"/>
        <w:jc w:val="both"/>
      </w:pPr>
      <w:r>
        <w:t xml:space="preserve">(podľa </w:t>
      </w:r>
      <w:r w:rsidRPr="00BB0D5D">
        <w:t xml:space="preserve">§ </w:t>
      </w:r>
      <w:r>
        <w:t>140d</w:t>
      </w:r>
      <w:r w:rsidRPr="00BB0D5D">
        <w:t xml:space="preserve"> </w:t>
      </w:r>
      <w:r>
        <w:t xml:space="preserve">stavebného </w:t>
      </w:r>
      <w:r w:rsidRPr="00BB0D5D">
        <w:t xml:space="preserve">zákona </w:t>
      </w:r>
      <w:r>
        <w:t>v spojení s § 8,9 a 17 vyhlášky č.4</w:t>
      </w:r>
      <w:r w:rsidRPr="00BB0D5D">
        <w:t>5</w:t>
      </w:r>
      <w:r>
        <w:t>3</w:t>
      </w:r>
      <w:r w:rsidRPr="00BB0D5D">
        <w:t>/</w:t>
      </w:r>
      <w:r>
        <w:t>2000</w:t>
      </w:r>
      <w:r w:rsidRPr="00BB0D5D">
        <w:t xml:space="preserve"> </w:t>
      </w:r>
      <w:proofErr w:type="spellStart"/>
      <w:r w:rsidRPr="00BB0D5D">
        <w:t>Z</w:t>
      </w:r>
      <w:r>
        <w:t>.z</w:t>
      </w:r>
      <w:proofErr w:type="spellEnd"/>
      <w:r>
        <w:t>., ktorou sa vykonávajú niektoré ustanovenia stavebného zákona)</w:t>
      </w:r>
      <w:r w:rsidRPr="00BB0D5D">
        <w:t xml:space="preserve"> </w:t>
      </w:r>
    </w:p>
    <w:p w:rsidR="00D41AA8" w:rsidRDefault="00D41AA8" w:rsidP="00D41AA8">
      <w:pPr>
        <w:pStyle w:val="Default"/>
        <w:rPr>
          <w:b/>
          <w:color w:val="000000" w:themeColor="text1"/>
        </w:rPr>
      </w:pPr>
    </w:p>
    <w:p w:rsidR="00D41AA8" w:rsidRDefault="00D41AA8" w:rsidP="00D41AA8">
      <w:pPr>
        <w:pStyle w:val="Defaul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Stavebník / vlastník stavby: </w:t>
      </w:r>
    </w:p>
    <w:p w:rsidR="00D41AA8" w:rsidRPr="000C1967" w:rsidRDefault="00D41AA8" w:rsidP="00D41AA8">
      <w:pPr>
        <w:pStyle w:val="Default"/>
        <w:rPr>
          <w:b/>
          <w:color w:val="000000" w:themeColor="text1"/>
        </w:rPr>
      </w:pPr>
      <w:r>
        <w:rPr>
          <w:color w:val="000000" w:themeColor="text1"/>
        </w:rPr>
        <w:t>Meno a priezvisko (názov)</w:t>
      </w:r>
      <w:r>
        <w:rPr>
          <w:b/>
          <w:color w:val="000000" w:themeColor="text1"/>
        </w:rPr>
        <w:t xml:space="preserve">: </w:t>
      </w:r>
      <w:r>
        <w:rPr>
          <w:color w:val="000000" w:themeColor="text1"/>
        </w:rPr>
        <w:t>...............................</w:t>
      </w:r>
      <w:r w:rsidR="0038109D">
        <w:rPr>
          <w:color w:val="000000" w:themeColor="text1"/>
        </w:rPr>
        <w:t>..</w:t>
      </w:r>
      <w:r>
        <w:rPr>
          <w:color w:val="000000" w:themeColor="text1"/>
        </w:rPr>
        <w:t>.......................................................................................</w:t>
      </w:r>
    </w:p>
    <w:p w:rsidR="00D41AA8" w:rsidRDefault="00D41AA8" w:rsidP="00D41AA8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Bydlisko (sídlo): ...............................................</w:t>
      </w:r>
      <w:r w:rsidR="0038109D">
        <w:rPr>
          <w:color w:val="000000" w:themeColor="text1"/>
        </w:rPr>
        <w:t>.</w:t>
      </w:r>
      <w:r>
        <w:rPr>
          <w:color w:val="000000" w:themeColor="text1"/>
        </w:rPr>
        <w:t>.........................................................................................</w:t>
      </w:r>
    </w:p>
    <w:p w:rsidR="00D41AA8" w:rsidRDefault="00D41AA8" w:rsidP="00D41AA8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 xml:space="preserve">kontakt </w:t>
      </w:r>
      <w:r w:rsidR="0038109D">
        <w:rPr>
          <w:color w:val="000000" w:themeColor="text1"/>
        </w:rPr>
        <w:t>(</w:t>
      </w:r>
      <w:r>
        <w:rPr>
          <w:color w:val="000000" w:themeColor="text1"/>
        </w:rPr>
        <w:t>tel., e-mail</w:t>
      </w:r>
      <w:r w:rsidR="0038109D">
        <w:rPr>
          <w:color w:val="000000" w:themeColor="text1"/>
        </w:rPr>
        <w:t>)</w:t>
      </w:r>
      <w:r>
        <w:rPr>
          <w:color w:val="000000" w:themeColor="text1"/>
        </w:rPr>
        <w:t>: ....................................</w:t>
      </w:r>
      <w:r w:rsidR="0038109D">
        <w:rPr>
          <w:color w:val="000000" w:themeColor="text1"/>
        </w:rPr>
        <w:t>....</w:t>
      </w:r>
      <w:r>
        <w:rPr>
          <w:color w:val="000000" w:themeColor="text1"/>
        </w:rPr>
        <w:t>..........................................................................................</w:t>
      </w:r>
    </w:p>
    <w:p w:rsidR="00D41AA8" w:rsidRDefault="00D41AA8" w:rsidP="00D41AA8">
      <w:pPr>
        <w:pStyle w:val="Default"/>
        <w:spacing w:after="240"/>
        <w:rPr>
          <w:color w:val="000000" w:themeColor="text1"/>
        </w:rPr>
      </w:pPr>
      <w:r w:rsidRPr="00F13DCC">
        <w:rPr>
          <w:color w:val="000000" w:themeColor="text1"/>
        </w:rPr>
        <w:t>V zastúpení meno a priezvisko (názov):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.................................................................................................</w:t>
      </w:r>
    </w:p>
    <w:p w:rsidR="00D41AA8" w:rsidRDefault="00D41AA8" w:rsidP="00D41AA8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>Bydlisko (sídlo): .........................................................................................................................................</w:t>
      </w:r>
    </w:p>
    <w:p w:rsidR="00D41AA8" w:rsidRDefault="0038109D" w:rsidP="00D41AA8">
      <w:pPr>
        <w:pStyle w:val="Default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>Právny vzťah k nehnuteľnosti: ....................................................................................................................</w:t>
      </w:r>
    </w:p>
    <w:p w:rsidR="00D41AA8" w:rsidRPr="00205242" w:rsidRDefault="0038109D" w:rsidP="00D41AA8">
      <w:pPr>
        <w:pStyle w:val="Default"/>
        <w:spacing w:before="120" w:after="120"/>
        <w:jc w:val="both"/>
        <w:rPr>
          <w:color w:val="000000" w:themeColor="text1"/>
          <w:sz w:val="28"/>
          <w:szCs w:val="28"/>
        </w:rPr>
      </w:pPr>
      <w:r w:rsidRPr="00F13DCC">
        <w:t>List vlastníctva č.</w:t>
      </w:r>
      <w:r w:rsidR="00D41AA8" w:rsidRPr="00F13DCC">
        <w:t>:</w:t>
      </w:r>
      <w:r w:rsidR="00D41AA8">
        <w:t xml:space="preserve"> ........</w:t>
      </w:r>
      <w:bookmarkStart w:id="0" w:name="_GoBack"/>
      <w:bookmarkEnd w:id="0"/>
      <w:r w:rsidR="00D41AA8">
        <w:t>................................................................................................................</w:t>
      </w:r>
      <w:r>
        <w:t>.............</w:t>
      </w:r>
    </w:p>
    <w:p w:rsidR="00D41AA8" w:rsidRDefault="0038109D" w:rsidP="00D41AA8">
      <w:pPr>
        <w:pStyle w:val="Default"/>
        <w:spacing w:before="120" w:after="120"/>
        <w:jc w:val="both"/>
      </w:pPr>
      <w:r>
        <w:t>Názov</w:t>
      </w:r>
      <w:r w:rsidR="00D41AA8" w:rsidRPr="0024428C">
        <w:t xml:space="preserve"> stavby:</w:t>
      </w:r>
      <w:r w:rsidR="00D41AA8">
        <w:t xml:space="preserve"> ......................................................................................................................................</w:t>
      </w:r>
      <w:r>
        <w:t>.......</w:t>
      </w:r>
    </w:p>
    <w:p w:rsidR="00D41AA8" w:rsidRDefault="0038109D" w:rsidP="00D41AA8">
      <w:pPr>
        <w:pStyle w:val="Default"/>
        <w:spacing w:before="120" w:after="120"/>
        <w:jc w:val="both"/>
      </w:pPr>
      <w:r>
        <w:t>Účel stavby: ..............................................................................................................................................</w:t>
      </w:r>
      <w:r w:rsidR="00D41AA8">
        <w:t>..</w:t>
      </w:r>
    </w:p>
    <w:p w:rsidR="0038109D" w:rsidRDefault="0038109D" w:rsidP="00D41AA8">
      <w:pPr>
        <w:pStyle w:val="Default"/>
        <w:spacing w:before="120" w:after="120"/>
        <w:jc w:val="both"/>
      </w:pPr>
      <w:r w:rsidRPr="0038109D">
        <w:t>Obec: ........</w:t>
      </w:r>
      <w:r>
        <w:t>...................................................................................................................................................</w:t>
      </w:r>
    </w:p>
    <w:p w:rsidR="0038109D" w:rsidRPr="0038109D" w:rsidRDefault="0038109D" w:rsidP="00D41AA8">
      <w:pPr>
        <w:pStyle w:val="Default"/>
        <w:spacing w:before="120" w:after="120"/>
        <w:jc w:val="both"/>
      </w:pPr>
      <w:r>
        <w:t>parcelné číslo: ......................................................., katastrálne územie:.....................................................</w:t>
      </w:r>
    </w:p>
    <w:p w:rsidR="00D41AA8" w:rsidRPr="0024428C" w:rsidRDefault="0038109D" w:rsidP="00D41AA8">
      <w:pPr>
        <w:pStyle w:val="Default"/>
        <w:spacing w:before="120" w:after="120"/>
        <w:jc w:val="both"/>
        <w:rPr>
          <w:color w:val="000000" w:themeColor="text1"/>
          <w:sz w:val="28"/>
          <w:szCs w:val="28"/>
        </w:rPr>
      </w:pPr>
      <w:r>
        <w:t>Dátum začatia</w:t>
      </w:r>
      <w:r w:rsidR="00D41AA8" w:rsidRPr="0024428C">
        <w:t xml:space="preserve"> </w:t>
      </w:r>
      <w:r>
        <w:t>stavby</w:t>
      </w:r>
      <w:r w:rsidR="00D41AA8" w:rsidRPr="0024428C">
        <w:t>:</w:t>
      </w:r>
      <w:r w:rsidR="00D41AA8">
        <w:t>...........................................</w:t>
      </w:r>
      <w:r w:rsidR="007D4968">
        <w:t>..................................................</w:t>
      </w:r>
      <w:r w:rsidR="00D41AA8">
        <w:t>....................................</w:t>
      </w:r>
    </w:p>
    <w:p w:rsidR="007D4968" w:rsidRDefault="007D4968" w:rsidP="00D41AA8">
      <w:pPr>
        <w:pStyle w:val="Default"/>
        <w:spacing w:before="120" w:after="120"/>
      </w:pPr>
      <w:r>
        <w:t>Dátum ukončenia stavby: ...........................................................................................................................</w:t>
      </w:r>
    </w:p>
    <w:p w:rsidR="007D4968" w:rsidRDefault="007D4968" w:rsidP="00D41AA8">
      <w:pPr>
        <w:pStyle w:val="Default"/>
        <w:spacing w:before="120" w:after="120"/>
      </w:pPr>
      <w:r>
        <w:t>Dátum začatia užívania stavby: ..................................................................................................................</w:t>
      </w:r>
    </w:p>
    <w:p w:rsidR="007D4968" w:rsidRDefault="007D4968" w:rsidP="00D41AA8">
      <w:pPr>
        <w:pStyle w:val="Default"/>
        <w:spacing w:before="120" w:after="120"/>
      </w:pPr>
      <w:r>
        <w:t>Projektant stavby (meno a priezvisko): ......................................................................................................</w:t>
      </w:r>
    </w:p>
    <w:p w:rsidR="00D41AA8" w:rsidRDefault="007D4968" w:rsidP="00D41AA8">
      <w:pPr>
        <w:pStyle w:val="Default"/>
        <w:spacing w:before="120" w:after="120"/>
      </w:pPr>
      <w:r>
        <w:t>Bydlisko:</w:t>
      </w:r>
      <w:r w:rsidR="00D41AA8">
        <w:t>...................................................................................................................................</w:t>
      </w:r>
      <w:r>
        <w:t>................</w:t>
      </w:r>
      <w:r w:rsidR="00D41AA8">
        <w:t xml:space="preserve">.. </w:t>
      </w:r>
    </w:p>
    <w:p w:rsidR="00D41AA8" w:rsidRDefault="00D41AA8" w:rsidP="00D41AA8">
      <w:pPr>
        <w:pStyle w:val="Default"/>
        <w:spacing w:before="120"/>
      </w:pPr>
      <w:r>
        <w:t xml:space="preserve"> </w:t>
      </w:r>
    </w:p>
    <w:p w:rsidR="004222E2" w:rsidRDefault="004222E2" w:rsidP="004222E2">
      <w:pPr>
        <w:pStyle w:val="Default"/>
        <w:spacing w:before="120"/>
        <w:jc w:val="both"/>
        <w:rPr>
          <w:b/>
          <w:i/>
        </w:rPr>
      </w:pPr>
      <w:r w:rsidRPr="004222E2">
        <w:rPr>
          <w:b/>
          <w:i/>
        </w:rPr>
        <w:t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a na úradnej tabuli v priestoroch prevádzkovateľa.</w:t>
      </w:r>
    </w:p>
    <w:p w:rsidR="004222E2" w:rsidRDefault="004222E2" w:rsidP="004222E2">
      <w:pPr>
        <w:pStyle w:val="Default"/>
        <w:ind w:left="5664" w:hanging="5664"/>
        <w:rPr>
          <w:color w:val="000000" w:themeColor="text1"/>
        </w:rPr>
      </w:pPr>
    </w:p>
    <w:p w:rsidR="0064250C" w:rsidRDefault="0064250C" w:rsidP="004222E2">
      <w:pPr>
        <w:pStyle w:val="Default"/>
        <w:ind w:left="5664" w:hanging="5664"/>
        <w:rPr>
          <w:color w:val="000000" w:themeColor="text1"/>
        </w:rPr>
      </w:pPr>
    </w:p>
    <w:p w:rsidR="0064250C" w:rsidRDefault="0064250C" w:rsidP="004222E2">
      <w:pPr>
        <w:pStyle w:val="Default"/>
        <w:ind w:left="5664" w:hanging="5664"/>
        <w:rPr>
          <w:color w:val="000000" w:themeColor="text1"/>
        </w:rPr>
      </w:pPr>
    </w:p>
    <w:p w:rsidR="004222E2" w:rsidRPr="0033720D" w:rsidRDefault="004222E2" w:rsidP="004222E2">
      <w:pPr>
        <w:pStyle w:val="Default"/>
        <w:ind w:left="5664" w:hanging="5664"/>
        <w:rPr>
          <w:color w:val="000000" w:themeColor="text1"/>
        </w:rPr>
      </w:pPr>
      <w:r>
        <w:rPr>
          <w:color w:val="000000" w:themeColor="text1"/>
        </w:rPr>
        <w:t xml:space="preserve">V Záborskom </w:t>
      </w:r>
      <w:r w:rsidRPr="00E24422">
        <w:rPr>
          <w:color w:val="000000" w:themeColor="text1"/>
        </w:rPr>
        <w:t>dňa .................</w:t>
      </w:r>
      <w:r>
        <w:rPr>
          <w:color w:val="000000" w:themeColor="text1"/>
        </w:rPr>
        <w:t>.............</w:t>
      </w:r>
      <w:r w:rsidRPr="00E24422">
        <w:rPr>
          <w:color w:val="000000" w:themeColor="text1"/>
        </w:rPr>
        <w:t xml:space="preserve">..                            </w:t>
      </w:r>
      <w:r w:rsidRPr="0033720D">
        <w:rPr>
          <w:color w:val="000000" w:themeColor="text1"/>
        </w:rPr>
        <w:t>...........................................................</w:t>
      </w:r>
    </w:p>
    <w:p w:rsidR="004222E2" w:rsidRPr="0033720D" w:rsidRDefault="004222E2" w:rsidP="004222E2">
      <w:pPr>
        <w:pStyle w:val="Default"/>
        <w:ind w:left="5664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33720D">
        <w:rPr>
          <w:color w:val="000000" w:themeColor="text1"/>
        </w:rPr>
        <w:t xml:space="preserve">podpis </w:t>
      </w:r>
      <w:r>
        <w:rPr>
          <w:color w:val="000000" w:themeColor="text1"/>
        </w:rPr>
        <w:t>žiadateľa</w:t>
      </w:r>
    </w:p>
    <w:p w:rsidR="004222E2" w:rsidRPr="004222E2" w:rsidRDefault="004222E2" w:rsidP="004222E2">
      <w:pPr>
        <w:pStyle w:val="Default"/>
        <w:spacing w:before="120"/>
        <w:jc w:val="both"/>
        <w:rPr>
          <w:b/>
          <w:i/>
        </w:rPr>
      </w:pPr>
    </w:p>
    <w:p w:rsidR="00D41AA8" w:rsidRDefault="00D41AA8" w:rsidP="00D41AA8">
      <w:pPr>
        <w:pStyle w:val="Default"/>
        <w:spacing w:before="120" w:after="120"/>
        <w:jc w:val="both"/>
        <w:rPr>
          <w:b/>
          <w:u w:val="single"/>
        </w:rPr>
      </w:pPr>
      <w:r w:rsidRPr="0013705D">
        <w:rPr>
          <w:b/>
          <w:u w:val="single"/>
        </w:rPr>
        <w:lastRenderedPageBreak/>
        <w:t>K žiadosti sa prikladajú (povinné prílohy)</w:t>
      </w:r>
      <w:r w:rsidR="005412E1">
        <w:rPr>
          <w:b/>
          <w:u w:val="single"/>
        </w:rPr>
        <w:t>:</w:t>
      </w:r>
    </w:p>
    <w:p w:rsidR="004222E2" w:rsidRPr="001337B9" w:rsidRDefault="004222E2" w:rsidP="0064250C">
      <w:pPr>
        <w:pStyle w:val="Default"/>
        <w:numPr>
          <w:ilvl w:val="0"/>
          <w:numId w:val="10"/>
        </w:numPr>
        <w:jc w:val="both"/>
      </w:pPr>
      <w:r w:rsidRPr="001337B9">
        <w:t>List vlastníctva</w:t>
      </w:r>
    </w:p>
    <w:p w:rsidR="004222E2" w:rsidRPr="001337B9" w:rsidRDefault="004222E2" w:rsidP="0064250C">
      <w:pPr>
        <w:pStyle w:val="Default"/>
        <w:numPr>
          <w:ilvl w:val="0"/>
          <w:numId w:val="10"/>
        </w:numPr>
        <w:jc w:val="both"/>
      </w:pPr>
      <w:r w:rsidRPr="001337B9">
        <w:t>Kópia katastrálnej mapy</w:t>
      </w:r>
    </w:p>
    <w:p w:rsidR="004222E2" w:rsidRDefault="00DC73EC" w:rsidP="0064250C">
      <w:pPr>
        <w:pStyle w:val="Default"/>
        <w:numPr>
          <w:ilvl w:val="0"/>
          <w:numId w:val="10"/>
        </w:numPr>
        <w:jc w:val="both"/>
      </w:pPr>
      <w:r>
        <w:t>i</w:t>
      </w:r>
      <w:r w:rsidR="004222E2" w:rsidRPr="001337B9">
        <w:t>né prá</w:t>
      </w:r>
      <w:r w:rsidR="001337B9">
        <w:t>v</w:t>
      </w:r>
      <w:r w:rsidR="004222E2" w:rsidRPr="001337B9">
        <w:t>o k pozemkom a stavbám podľa</w:t>
      </w:r>
      <w:r w:rsidR="001337B9">
        <w:t xml:space="preserve"> § 139 stavebného zákona</w:t>
      </w:r>
    </w:p>
    <w:p w:rsidR="001337B9" w:rsidRPr="001337B9" w:rsidRDefault="00DC73EC" w:rsidP="0064250C">
      <w:pPr>
        <w:pStyle w:val="Default"/>
        <w:numPr>
          <w:ilvl w:val="0"/>
          <w:numId w:val="10"/>
        </w:numPr>
        <w:jc w:val="both"/>
      </w:pPr>
      <w:r>
        <w:t>S</w:t>
      </w:r>
      <w:r w:rsidR="001337B9">
        <w:t>plnomocnenie (v prípade zastupovania stavebníka v konaní)</w:t>
      </w:r>
    </w:p>
    <w:p w:rsidR="00DC73EC" w:rsidRDefault="00DC73EC" w:rsidP="00DC73EC">
      <w:pPr>
        <w:pStyle w:val="Default"/>
        <w:spacing w:before="120"/>
        <w:ind w:left="284"/>
        <w:jc w:val="both"/>
      </w:pPr>
    </w:p>
    <w:p w:rsidR="0064250C" w:rsidRDefault="0064250C" w:rsidP="00DC73EC">
      <w:pPr>
        <w:pStyle w:val="Default"/>
        <w:spacing w:before="120"/>
        <w:ind w:left="284"/>
        <w:jc w:val="both"/>
      </w:pPr>
    </w:p>
    <w:p w:rsidR="00DC73EC" w:rsidRDefault="00DC73EC" w:rsidP="005412E1">
      <w:pPr>
        <w:pStyle w:val="Default"/>
        <w:numPr>
          <w:ilvl w:val="0"/>
          <w:numId w:val="10"/>
        </w:numPr>
        <w:spacing w:before="120"/>
        <w:jc w:val="both"/>
      </w:pPr>
      <w:r w:rsidRPr="005412E1">
        <w:rPr>
          <w:u w:val="single"/>
        </w:rPr>
        <w:t>Vyjadrenia o existencii podzemných vedení</w:t>
      </w:r>
      <w:r>
        <w:t>:</w:t>
      </w:r>
    </w:p>
    <w:p w:rsidR="00D41AA8" w:rsidRPr="00314CCB" w:rsidRDefault="00DC73EC" w:rsidP="00D41AA8">
      <w:pPr>
        <w:pStyle w:val="Default"/>
        <w:numPr>
          <w:ilvl w:val="0"/>
          <w:numId w:val="3"/>
        </w:numPr>
        <w:ind w:left="567" w:hanging="283"/>
        <w:jc w:val="both"/>
      </w:pPr>
      <w:r>
        <w:t>T-</w:t>
      </w:r>
      <w:proofErr w:type="spellStart"/>
      <w:r>
        <w:t>Com</w:t>
      </w:r>
      <w:proofErr w:type="spellEnd"/>
      <w:r>
        <w:t xml:space="preserve">, </w:t>
      </w:r>
      <w:proofErr w:type="spellStart"/>
      <w:r>
        <w:t>a.s</w:t>
      </w:r>
      <w:proofErr w:type="spellEnd"/>
      <w:r>
        <w:t>.</w:t>
      </w:r>
    </w:p>
    <w:p w:rsidR="00D41AA8" w:rsidRDefault="00DC73EC" w:rsidP="00D41AA8">
      <w:pPr>
        <w:pStyle w:val="Default"/>
        <w:numPr>
          <w:ilvl w:val="0"/>
          <w:numId w:val="3"/>
        </w:numPr>
        <w:ind w:left="567" w:hanging="283"/>
        <w:jc w:val="both"/>
      </w:pPr>
      <w:r>
        <w:t xml:space="preserve">Východoslovenská distribučná </w:t>
      </w:r>
      <w:proofErr w:type="spellStart"/>
      <w:r>
        <w:t>a.s</w:t>
      </w:r>
      <w:proofErr w:type="spellEnd"/>
      <w:r>
        <w:t>.</w:t>
      </w:r>
    </w:p>
    <w:p w:rsidR="00D41AA8" w:rsidRDefault="00DC73EC" w:rsidP="00D41AA8">
      <w:pPr>
        <w:pStyle w:val="Default"/>
        <w:numPr>
          <w:ilvl w:val="0"/>
          <w:numId w:val="3"/>
        </w:numPr>
        <w:ind w:left="567" w:hanging="283"/>
        <w:jc w:val="both"/>
      </w:pPr>
      <w:r>
        <w:t xml:space="preserve">Slovenský plynárenský priemysel, </w:t>
      </w:r>
      <w:proofErr w:type="spellStart"/>
      <w:r>
        <w:t>a.s</w:t>
      </w:r>
      <w:proofErr w:type="spellEnd"/>
      <w:r>
        <w:t>.</w:t>
      </w:r>
    </w:p>
    <w:p w:rsidR="00DC73EC" w:rsidRPr="005903F7" w:rsidRDefault="00DC73EC" w:rsidP="00D41AA8">
      <w:pPr>
        <w:pStyle w:val="Default"/>
        <w:numPr>
          <w:ilvl w:val="0"/>
          <w:numId w:val="3"/>
        </w:numPr>
        <w:ind w:left="567" w:hanging="283"/>
        <w:jc w:val="both"/>
      </w:pPr>
      <w:r>
        <w:t xml:space="preserve">Východoslovenská vodárenská spoločnosť, </w:t>
      </w:r>
      <w:proofErr w:type="spellStart"/>
      <w:r>
        <w:t>a.s</w:t>
      </w:r>
      <w:proofErr w:type="spellEnd"/>
      <w:r>
        <w:t>. (ak je vodovod, alebo kanalizácia v správe obce – vyjadrenie obce)</w:t>
      </w:r>
    </w:p>
    <w:p w:rsidR="00D41AA8" w:rsidRDefault="00DC73EC" w:rsidP="00D41AA8">
      <w:pPr>
        <w:pStyle w:val="Default"/>
        <w:numPr>
          <w:ilvl w:val="0"/>
          <w:numId w:val="3"/>
        </w:numPr>
        <w:ind w:left="567" w:hanging="283"/>
        <w:jc w:val="both"/>
      </w:pPr>
      <w:r>
        <w:t>Vyjadrenia ostatných správcov sietí podľa územia</w:t>
      </w:r>
    </w:p>
    <w:p w:rsidR="00DC73EC" w:rsidRDefault="00DC73EC" w:rsidP="00DC73EC">
      <w:pPr>
        <w:pStyle w:val="Default"/>
        <w:ind w:left="567"/>
        <w:jc w:val="both"/>
      </w:pPr>
    </w:p>
    <w:p w:rsidR="0064250C" w:rsidRDefault="0064250C" w:rsidP="00DC73EC">
      <w:pPr>
        <w:pStyle w:val="Default"/>
        <w:ind w:left="567"/>
        <w:jc w:val="both"/>
      </w:pPr>
    </w:p>
    <w:p w:rsidR="00D41AA8" w:rsidRPr="005412E1" w:rsidRDefault="005412E1" w:rsidP="008C164A">
      <w:pPr>
        <w:pStyle w:val="Default"/>
        <w:numPr>
          <w:ilvl w:val="0"/>
          <w:numId w:val="18"/>
        </w:numPr>
        <w:jc w:val="both"/>
        <w:rPr>
          <w:u w:val="single"/>
        </w:rPr>
      </w:pPr>
      <w:r>
        <w:rPr>
          <w:u w:val="single"/>
        </w:rPr>
        <w:t>Z</w:t>
      </w:r>
      <w:r w:rsidR="008C164A" w:rsidRPr="005412E1">
        <w:rPr>
          <w:u w:val="single"/>
        </w:rPr>
        <w:t>áväzné stanoviská dotknutých orgánov štátnej správy a organizácií, predpísané osobitnými predpismi, napr.:</w:t>
      </w:r>
    </w:p>
    <w:p w:rsidR="008C164A" w:rsidRDefault="008C164A" w:rsidP="008C164A">
      <w:pPr>
        <w:pStyle w:val="Default"/>
        <w:numPr>
          <w:ilvl w:val="0"/>
          <w:numId w:val="19"/>
        </w:numPr>
        <w:jc w:val="both"/>
      </w:pPr>
      <w:r>
        <w:t>Okresného úradu, pozemkový a lesný odbor</w:t>
      </w:r>
    </w:p>
    <w:p w:rsidR="008C164A" w:rsidRDefault="008C164A" w:rsidP="008C164A">
      <w:pPr>
        <w:pStyle w:val="Default"/>
        <w:numPr>
          <w:ilvl w:val="0"/>
          <w:numId w:val="19"/>
        </w:numPr>
        <w:jc w:val="both"/>
      </w:pPr>
      <w:r>
        <w:t>Železnice SR, Generálne riaditeľstvo (v prípade umiestnenia stavby do 60m od osi železničnej trate)</w:t>
      </w:r>
    </w:p>
    <w:p w:rsidR="008C164A" w:rsidRDefault="008C164A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t xml:space="preserve">Okresný úrad Košice </w:t>
      </w:r>
      <w:r w:rsidRPr="009A2208">
        <w:rPr>
          <w:color w:val="auto"/>
        </w:rPr>
        <w:t>okolie</w:t>
      </w:r>
      <w:r w:rsidR="00B426C5" w:rsidRPr="009A2208">
        <w:rPr>
          <w:color w:val="auto"/>
        </w:rPr>
        <w:t>, odbor cestnej dopravy a pozemných komunikácií</w:t>
      </w:r>
      <w:r w:rsidR="009A2208">
        <w:rPr>
          <w:color w:val="auto"/>
        </w:rPr>
        <w:t>, (v prípade umiestnenia stavby a zriadenia vjazdu zo štátnej cesty II. A II. Triedy)</w:t>
      </w:r>
    </w:p>
    <w:p w:rsidR="009A2208" w:rsidRDefault="009A2208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</w:rPr>
        <w:t>Úrad ... SK, Správa ciest, (v prípade umiestnenia stavy a zriadenia vjazdu zo štátnej cesty II. a III. Triedy)</w:t>
      </w:r>
    </w:p>
    <w:p w:rsidR="009A2208" w:rsidRDefault="009A2208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</w:rPr>
        <w:t xml:space="preserve">Okresný úrad, odbor cestnej dopravy a pozemných komunikácií, (v prípade umiestnenia </w:t>
      </w:r>
      <w:proofErr w:type="spellStart"/>
      <w:r>
        <w:rPr>
          <w:color w:val="auto"/>
        </w:rPr>
        <w:t>stvby</w:t>
      </w:r>
      <w:proofErr w:type="spellEnd"/>
      <w:r>
        <w:rPr>
          <w:color w:val="auto"/>
        </w:rPr>
        <w:t xml:space="preserve"> a zriadenia vjazdu zo štátnej cesty I. triedy)</w:t>
      </w:r>
    </w:p>
    <w:p w:rsidR="009A2208" w:rsidRDefault="009A2208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</w:rPr>
        <w:t>Slovenská správa ciest, (v prípade umiestnenia stavby a zriadenia vjazdu zo štátnej cesty I. triedy)</w:t>
      </w:r>
    </w:p>
    <w:p w:rsidR="009A2208" w:rsidRDefault="009A2208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</w:rPr>
        <w:t>Okresný úrad, odbor starostlivosti o životné prostredie, odd. štátna vodná správa (v prípade blízkosti vodného toku do 23m)</w:t>
      </w:r>
    </w:p>
    <w:p w:rsidR="009A2208" w:rsidRDefault="009A2208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</w:rPr>
        <w:t xml:space="preserve">Slovenský vodohospodársky podnik, </w:t>
      </w:r>
      <w:proofErr w:type="spellStart"/>
      <w:r>
        <w:rPr>
          <w:color w:val="auto"/>
        </w:rPr>
        <w:t>š.p</w:t>
      </w:r>
      <w:proofErr w:type="spellEnd"/>
      <w:r>
        <w:rPr>
          <w:color w:val="auto"/>
        </w:rPr>
        <w:t>. (v prípade blízkosti vodného toku do 23m)</w:t>
      </w:r>
    </w:p>
    <w:p w:rsidR="009A2208" w:rsidRDefault="009A2208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</w:rPr>
        <w:t>Stanovisko k projektu OR hasičského a záchranného zboru ...</w:t>
      </w:r>
    </w:p>
    <w:p w:rsidR="009A2208" w:rsidRDefault="009A2208" w:rsidP="008C164A">
      <w:pPr>
        <w:pStyle w:val="Default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</w:rPr>
        <w:t xml:space="preserve">Okresný úrad, odbor starostlivosti o životné prostredie, </w:t>
      </w:r>
    </w:p>
    <w:p w:rsidR="009A2208" w:rsidRDefault="009A2208" w:rsidP="009A2208">
      <w:pPr>
        <w:pStyle w:val="Default"/>
        <w:numPr>
          <w:ilvl w:val="6"/>
          <w:numId w:val="3"/>
        </w:numPr>
        <w:jc w:val="both"/>
        <w:rPr>
          <w:color w:val="auto"/>
        </w:rPr>
      </w:pPr>
      <w:r>
        <w:rPr>
          <w:color w:val="auto"/>
        </w:rPr>
        <w:t>odd. ochrany prírody a krajiny</w:t>
      </w:r>
    </w:p>
    <w:p w:rsidR="009A2208" w:rsidRDefault="009A2208" w:rsidP="009A2208">
      <w:pPr>
        <w:pStyle w:val="Default"/>
        <w:numPr>
          <w:ilvl w:val="6"/>
          <w:numId w:val="3"/>
        </w:numPr>
        <w:jc w:val="both"/>
        <w:rPr>
          <w:color w:val="auto"/>
        </w:rPr>
      </w:pPr>
      <w:r>
        <w:rPr>
          <w:color w:val="auto"/>
        </w:rPr>
        <w:t>odd. odpadového hospodárstva</w:t>
      </w:r>
    </w:p>
    <w:p w:rsidR="009A2208" w:rsidRDefault="009A2208" w:rsidP="009A2208">
      <w:pPr>
        <w:pStyle w:val="Default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Obce k zriadeniu žumpy</w:t>
      </w:r>
    </w:p>
    <w:p w:rsidR="009A2208" w:rsidRDefault="009A2208" w:rsidP="009A2208">
      <w:pPr>
        <w:pStyle w:val="Default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Obce k zriadeniu studne</w:t>
      </w:r>
    </w:p>
    <w:p w:rsidR="009A2208" w:rsidRDefault="009A2208" w:rsidP="009A2208">
      <w:pPr>
        <w:pStyle w:val="Default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Obce k prevádzkovaniu malého zdroja znečisťovania ovzdušia</w:t>
      </w:r>
    </w:p>
    <w:p w:rsidR="009A2208" w:rsidRPr="009A2208" w:rsidRDefault="009A2208" w:rsidP="009A2208">
      <w:pPr>
        <w:pStyle w:val="Default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Obce k zriadeniu vjazdu z miestnej komunikácie</w:t>
      </w:r>
    </w:p>
    <w:p w:rsidR="008C164A" w:rsidRDefault="008C164A" w:rsidP="009A2208">
      <w:pPr>
        <w:pStyle w:val="Default"/>
        <w:jc w:val="both"/>
      </w:pPr>
    </w:p>
    <w:p w:rsidR="0064250C" w:rsidRDefault="0064250C" w:rsidP="009A2208">
      <w:pPr>
        <w:pStyle w:val="Default"/>
        <w:jc w:val="both"/>
      </w:pPr>
    </w:p>
    <w:p w:rsidR="009A2208" w:rsidRDefault="005412E1" w:rsidP="005412E1">
      <w:pPr>
        <w:pStyle w:val="Default"/>
        <w:numPr>
          <w:ilvl w:val="0"/>
          <w:numId w:val="25"/>
        </w:numPr>
        <w:jc w:val="both"/>
        <w:rPr>
          <w:u w:val="single"/>
        </w:rPr>
      </w:pPr>
      <w:r>
        <w:rPr>
          <w:u w:val="single"/>
        </w:rPr>
        <w:t>D</w:t>
      </w:r>
      <w:r w:rsidR="009A2208" w:rsidRPr="005412E1">
        <w:rPr>
          <w:u w:val="single"/>
        </w:rPr>
        <w:t>okumentácia skutočného vyhotovenia (</w:t>
      </w:r>
      <w:proofErr w:type="spellStart"/>
      <w:r w:rsidR="009A2208" w:rsidRPr="005412E1">
        <w:rPr>
          <w:u w:val="single"/>
        </w:rPr>
        <w:t>pasport</w:t>
      </w:r>
      <w:proofErr w:type="spellEnd"/>
      <w:r w:rsidR="009A2208" w:rsidRPr="005412E1">
        <w:rPr>
          <w:u w:val="single"/>
        </w:rPr>
        <w:t xml:space="preserve"> stavby)</w:t>
      </w:r>
    </w:p>
    <w:p w:rsidR="005412E1" w:rsidRDefault="005412E1" w:rsidP="005412E1">
      <w:pPr>
        <w:pStyle w:val="Default"/>
        <w:numPr>
          <w:ilvl w:val="0"/>
          <w:numId w:val="26"/>
        </w:numPr>
      </w:pPr>
      <w:r w:rsidRPr="005412E1">
        <w:t>2x situačný výkres</w:t>
      </w:r>
      <w:r>
        <w:t xml:space="preserve"> súčasného stavu územia na podklade katastrálnej mapy so zakreslením stavby na pozemku, včítane jej odstupov od hraníc susedných pozemkov a stavieb a napojenie stavby na jestvujúce inžinierske siete</w:t>
      </w:r>
    </w:p>
    <w:p w:rsidR="005412E1" w:rsidRDefault="005412E1" w:rsidP="005412E1">
      <w:pPr>
        <w:pStyle w:val="Default"/>
        <w:numPr>
          <w:ilvl w:val="0"/>
          <w:numId w:val="26"/>
        </w:numPr>
      </w:pPr>
      <w:r>
        <w:t>2x projekt skutkového stavu stavby vypracovaný oprávnenou osobou</w:t>
      </w:r>
    </w:p>
    <w:p w:rsidR="005412E1" w:rsidRDefault="005412E1" w:rsidP="005412E1">
      <w:pPr>
        <w:pStyle w:val="Default"/>
        <w:ind w:left="360"/>
      </w:pPr>
    </w:p>
    <w:p w:rsidR="0064250C" w:rsidRPr="005412E1" w:rsidRDefault="0064250C" w:rsidP="005412E1">
      <w:pPr>
        <w:pStyle w:val="Default"/>
        <w:ind w:left="360"/>
      </w:pPr>
    </w:p>
    <w:p w:rsidR="00D41AA8" w:rsidRPr="00E31F53" w:rsidRDefault="005412E1" w:rsidP="005412E1">
      <w:pPr>
        <w:pStyle w:val="Default"/>
        <w:numPr>
          <w:ilvl w:val="0"/>
          <w:numId w:val="10"/>
        </w:numPr>
        <w:tabs>
          <w:tab w:val="left" w:pos="426"/>
        </w:tabs>
        <w:spacing w:before="120"/>
        <w:jc w:val="both"/>
        <w:rPr>
          <w:u w:val="single"/>
        </w:rPr>
      </w:pPr>
      <w:r>
        <w:rPr>
          <w:u w:val="single"/>
        </w:rPr>
        <w:lastRenderedPageBreak/>
        <w:t>D</w:t>
      </w:r>
      <w:r w:rsidR="00D41AA8" w:rsidRPr="00E31F53">
        <w:rPr>
          <w:u w:val="single"/>
        </w:rPr>
        <w:t xml:space="preserve">oklady o výsledkoch predpísaných skúšok a meraní </w:t>
      </w:r>
      <w:r w:rsidR="00DC73EC" w:rsidRPr="00E31F53">
        <w:rPr>
          <w:u w:val="single"/>
        </w:rPr>
        <w:t>a o spôsobilosti prevádzkových zariadení na plynulú a bezpečnú prevádzku: napr.:</w:t>
      </w:r>
    </w:p>
    <w:p w:rsidR="00D41AA8" w:rsidRPr="00035790" w:rsidRDefault="00D41AA8" w:rsidP="00D41AA8">
      <w:pPr>
        <w:pStyle w:val="Default"/>
        <w:numPr>
          <w:ilvl w:val="0"/>
          <w:numId w:val="2"/>
        </w:numPr>
        <w:ind w:left="567" w:hanging="283"/>
        <w:jc w:val="both"/>
        <w:rPr>
          <w:color w:val="000000" w:themeColor="text1"/>
        </w:rPr>
      </w:pPr>
      <w:r w:rsidRPr="00035790">
        <w:rPr>
          <w:color w:val="000000" w:themeColor="text1"/>
        </w:rPr>
        <w:t>správa o odbornej prehliadke a</w:t>
      </w:r>
      <w:r w:rsidR="00035790" w:rsidRPr="00035790">
        <w:rPr>
          <w:color w:val="000000" w:themeColor="text1"/>
        </w:rPr>
        <w:t xml:space="preserve"> odbornej </w:t>
      </w:r>
      <w:r w:rsidRPr="00035790">
        <w:rPr>
          <w:color w:val="000000" w:themeColor="text1"/>
        </w:rPr>
        <w:t xml:space="preserve">skúške </w:t>
      </w:r>
      <w:r w:rsidR="00DC73EC" w:rsidRPr="00035790">
        <w:rPr>
          <w:color w:val="000000" w:themeColor="text1"/>
        </w:rPr>
        <w:t>elektrického</w:t>
      </w:r>
      <w:r w:rsidRPr="00035790">
        <w:rPr>
          <w:color w:val="000000" w:themeColor="text1"/>
        </w:rPr>
        <w:t xml:space="preserve"> zariadenia</w:t>
      </w:r>
    </w:p>
    <w:p w:rsidR="00D41AA8" w:rsidRPr="00035790" w:rsidRDefault="00DC73EC" w:rsidP="00D41AA8">
      <w:pPr>
        <w:pStyle w:val="Default"/>
        <w:numPr>
          <w:ilvl w:val="0"/>
          <w:numId w:val="2"/>
        </w:numPr>
        <w:ind w:left="567" w:hanging="283"/>
        <w:jc w:val="both"/>
        <w:rPr>
          <w:color w:val="000000" w:themeColor="text1"/>
        </w:rPr>
      </w:pPr>
      <w:r w:rsidRPr="00035790">
        <w:rPr>
          <w:color w:val="000000" w:themeColor="text1"/>
        </w:rPr>
        <w:t>správa o odbornej skúške p</w:t>
      </w:r>
      <w:r w:rsidR="00D41AA8" w:rsidRPr="00035790">
        <w:rPr>
          <w:color w:val="000000" w:themeColor="text1"/>
        </w:rPr>
        <w:t>lynového zariadenia</w:t>
      </w:r>
    </w:p>
    <w:p w:rsidR="00D41AA8" w:rsidRPr="00035790" w:rsidRDefault="00DC73EC" w:rsidP="00DC73EC">
      <w:pPr>
        <w:pStyle w:val="Default"/>
        <w:numPr>
          <w:ilvl w:val="0"/>
          <w:numId w:val="2"/>
        </w:numPr>
        <w:ind w:left="567" w:hanging="283"/>
        <w:jc w:val="both"/>
        <w:rPr>
          <w:color w:val="000000" w:themeColor="text1"/>
        </w:rPr>
      </w:pPr>
      <w:r w:rsidRPr="00035790">
        <w:rPr>
          <w:color w:val="000000" w:themeColor="text1"/>
        </w:rPr>
        <w:t>zápis z tlakovej skúšky pevnosti a tesnosti odberného plynového zariadenia</w:t>
      </w:r>
    </w:p>
    <w:p w:rsidR="00D41AA8" w:rsidRPr="00035790" w:rsidRDefault="00D41AA8" w:rsidP="00D41AA8">
      <w:pPr>
        <w:pStyle w:val="Default"/>
        <w:numPr>
          <w:ilvl w:val="0"/>
          <w:numId w:val="2"/>
        </w:numPr>
        <w:ind w:left="567" w:hanging="283"/>
        <w:jc w:val="both"/>
        <w:rPr>
          <w:color w:val="000000" w:themeColor="text1"/>
        </w:rPr>
      </w:pPr>
      <w:r w:rsidRPr="00035790">
        <w:rPr>
          <w:color w:val="000000" w:themeColor="text1"/>
        </w:rPr>
        <w:t>správa o odbornej prehliadke a odbornej skúške bleskozvodu</w:t>
      </w:r>
    </w:p>
    <w:p w:rsidR="00D41AA8" w:rsidRPr="00035790" w:rsidRDefault="00E31F53" w:rsidP="00E31F53">
      <w:pPr>
        <w:pStyle w:val="Default"/>
        <w:numPr>
          <w:ilvl w:val="0"/>
          <w:numId w:val="2"/>
        </w:numPr>
        <w:ind w:left="567" w:hanging="283"/>
        <w:jc w:val="both"/>
        <w:rPr>
          <w:color w:val="000000" w:themeColor="text1"/>
        </w:rPr>
      </w:pPr>
      <w:r w:rsidRPr="00035790">
        <w:rPr>
          <w:color w:val="000000" w:themeColor="text1"/>
        </w:rPr>
        <w:t>správa o revízii resp. tlakové skúšky vodoinštalácie, ústredného vykurovania a pod.</w:t>
      </w:r>
    </w:p>
    <w:p w:rsidR="00D41AA8" w:rsidRPr="00035790" w:rsidRDefault="00D41AA8" w:rsidP="00D41AA8">
      <w:pPr>
        <w:pStyle w:val="Default"/>
        <w:numPr>
          <w:ilvl w:val="0"/>
          <w:numId w:val="2"/>
        </w:numPr>
        <w:ind w:left="567" w:hanging="283"/>
        <w:jc w:val="both"/>
        <w:rPr>
          <w:color w:val="000000" w:themeColor="text1"/>
        </w:rPr>
      </w:pPr>
      <w:r w:rsidRPr="00035790">
        <w:rPr>
          <w:color w:val="000000" w:themeColor="text1"/>
        </w:rPr>
        <w:t>potvrdenie o</w:t>
      </w:r>
      <w:r w:rsidR="00DC73EC" w:rsidRPr="00035790">
        <w:rPr>
          <w:color w:val="000000" w:themeColor="text1"/>
        </w:rPr>
        <w:t xml:space="preserve"> vykonaní </w:t>
      </w:r>
      <w:r w:rsidRPr="00035790">
        <w:rPr>
          <w:color w:val="000000" w:themeColor="text1"/>
        </w:rPr>
        <w:t>preskúšan</w:t>
      </w:r>
      <w:r w:rsidR="00DC73EC" w:rsidRPr="00035790">
        <w:rPr>
          <w:color w:val="000000" w:themeColor="text1"/>
        </w:rPr>
        <w:t>ia</w:t>
      </w:r>
      <w:r w:rsidRPr="00035790">
        <w:rPr>
          <w:color w:val="000000" w:themeColor="text1"/>
        </w:rPr>
        <w:t xml:space="preserve"> komín</w:t>
      </w:r>
      <w:r w:rsidR="00E31F53" w:rsidRPr="00035790">
        <w:rPr>
          <w:color w:val="000000" w:themeColor="text1"/>
        </w:rPr>
        <w:t>ov</w:t>
      </w:r>
    </w:p>
    <w:p w:rsidR="00D41AA8" w:rsidRPr="00035790" w:rsidRDefault="00E31F53" w:rsidP="00D41AA8">
      <w:pPr>
        <w:pStyle w:val="Default"/>
        <w:numPr>
          <w:ilvl w:val="0"/>
          <w:numId w:val="2"/>
        </w:numPr>
        <w:ind w:left="567" w:hanging="283"/>
        <w:jc w:val="both"/>
        <w:rPr>
          <w:color w:val="000000" w:themeColor="text1"/>
        </w:rPr>
      </w:pPr>
      <w:r w:rsidRPr="00035790">
        <w:rPr>
          <w:color w:val="000000" w:themeColor="text1"/>
        </w:rPr>
        <w:t>správa o revízii vzduchotechnického zariadenia</w:t>
      </w:r>
    </w:p>
    <w:p w:rsidR="00D41AA8" w:rsidRDefault="00E31F53" w:rsidP="00D41AA8">
      <w:pPr>
        <w:pStyle w:val="Default"/>
        <w:numPr>
          <w:ilvl w:val="0"/>
          <w:numId w:val="2"/>
        </w:numPr>
        <w:ind w:left="567" w:hanging="283"/>
        <w:jc w:val="both"/>
      </w:pPr>
      <w:r w:rsidRPr="00035790">
        <w:rPr>
          <w:color w:val="000000" w:themeColor="text1"/>
        </w:rPr>
        <w:t xml:space="preserve">osvedčenie o prvej úradnej skúške vyhradeného technického </w:t>
      </w:r>
      <w:r>
        <w:t>zariadenia</w:t>
      </w:r>
    </w:p>
    <w:p w:rsidR="00E31F53" w:rsidRDefault="00E31F53" w:rsidP="00E31F53">
      <w:pPr>
        <w:pStyle w:val="Default"/>
        <w:jc w:val="both"/>
      </w:pPr>
    </w:p>
    <w:p w:rsidR="00E31F53" w:rsidRDefault="005412E1" w:rsidP="00E31F53">
      <w:pPr>
        <w:pStyle w:val="Default"/>
        <w:numPr>
          <w:ilvl w:val="0"/>
          <w:numId w:val="10"/>
        </w:numPr>
        <w:jc w:val="both"/>
        <w:rPr>
          <w:u w:val="single"/>
        </w:rPr>
      </w:pPr>
      <w:proofErr w:type="spellStart"/>
      <w:r>
        <w:rPr>
          <w:u w:val="single"/>
        </w:rPr>
        <w:t>P</w:t>
      </w:r>
      <w:r w:rsidR="00E31F53" w:rsidRPr="00E31F53">
        <w:rPr>
          <w:u w:val="single"/>
        </w:rPr>
        <w:t>orealizačné</w:t>
      </w:r>
      <w:proofErr w:type="spellEnd"/>
      <w:r w:rsidR="00E31F53" w:rsidRPr="00E31F53">
        <w:rPr>
          <w:u w:val="single"/>
        </w:rPr>
        <w:t xml:space="preserve"> zameranie stavby (geometrický plán)</w:t>
      </w:r>
    </w:p>
    <w:p w:rsidR="0064250C" w:rsidRPr="00E31F53" w:rsidRDefault="0064250C" w:rsidP="0064250C">
      <w:pPr>
        <w:pStyle w:val="Default"/>
        <w:ind w:left="720"/>
        <w:jc w:val="both"/>
        <w:rPr>
          <w:u w:val="single"/>
        </w:rPr>
      </w:pPr>
    </w:p>
    <w:p w:rsidR="00E31F53" w:rsidRPr="00E31F53" w:rsidRDefault="005412E1" w:rsidP="00E31F53">
      <w:pPr>
        <w:pStyle w:val="Default"/>
        <w:numPr>
          <w:ilvl w:val="0"/>
          <w:numId w:val="10"/>
        </w:numPr>
        <w:jc w:val="both"/>
        <w:rPr>
          <w:u w:val="single"/>
        </w:rPr>
      </w:pPr>
      <w:r>
        <w:rPr>
          <w:u w:val="single"/>
        </w:rPr>
        <w:t>E</w:t>
      </w:r>
      <w:r w:rsidR="00E31F53" w:rsidRPr="00E31F53">
        <w:rPr>
          <w:u w:val="single"/>
        </w:rPr>
        <w:t>nergetický certifikát</w:t>
      </w:r>
    </w:p>
    <w:p w:rsidR="00D41AA8" w:rsidRPr="00314CCB" w:rsidRDefault="00D41AA8" w:rsidP="00D41AA8">
      <w:pPr>
        <w:pStyle w:val="Default"/>
        <w:tabs>
          <w:tab w:val="left" w:pos="426"/>
        </w:tabs>
        <w:jc w:val="both"/>
      </w:pPr>
    </w:p>
    <w:p w:rsidR="00D41AA8" w:rsidRDefault="00E31F53" w:rsidP="00D41AA8">
      <w:pPr>
        <w:pStyle w:val="Default"/>
        <w:spacing w:before="120" w:after="120"/>
      </w:pPr>
      <w:r>
        <w:t>V prípade investičnej stavby doplniť doklady o záväzné stanoviská:</w:t>
      </w:r>
    </w:p>
    <w:p w:rsidR="00E31F53" w:rsidRDefault="00E31F53" w:rsidP="005412E1">
      <w:pPr>
        <w:pStyle w:val="Default"/>
        <w:numPr>
          <w:ilvl w:val="0"/>
          <w:numId w:val="27"/>
        </w:numPr>
        <w:spacing w:before="120" w:after="120"/>
      </w:pPr>
      <w:r>
        <w:t> Regionálneho úradu verejného zdravotníctva</w:t>
      </w:r>
    </w:p>
    <w:p w:rsidR="00E31F53" w:rsidRDefault="00E31F53" w:rsidP="005412E1">
      <w:pPr>
        <w:pStyle w:val="Default"/>
        <w:numPr>
          <w:ilvl w:val="0"/>
          <w:numId w:val="27"/>
        </w:numPr>
        <w:spacing w:before="120" w:after="120"/>
      </w:pPr>
      <w:r>
        <w:t>Technickej inšpekcie, alebo inej oprávnenej právnickej osoby</w:t>
      </w:r>
    </w:p>
    <w:p w:rsidR="0064250C" w:rsidRDefault="0064250C" w:rsidP="0064250C">
      <w:pPr>
        <w:pStyle w:val="Default"/>
        <w:spacing w:before="120" w:after="120"/>
        <w:ind w:left="720"/>
      </w:pPr>
    </w:p>
    <w:p w:rsidR="00E31F53" w:rsidRDefault="00E31F53" w:rsidP="0064250C">
      <w:pPr>
        <w:pStyle w:val="Default"/>
        <w:numPr>
          <w:ilvl w:val="0"/>
          <w:numId w:val="10"/>
        </w:numPr>
        <w:spacing w:before="120" w:after="120"/>
      </w:pPr>
      <w:r>
        <w:t>Okresný úrad odbor starostlivosti o životné prostredie,</w:t>
      </w:r>
    </w:p>
    <w:p w:rsidR="00E31F53" w:rsidRDefault="00E31F53" w:rsidP="00E31F53">
      <w:pPr>
        <w:pStyle w:val="Default"/>
        <w:numPr>
          <w:ilvl w:val="0"/>
          <w:numId w:val="17"/>
        </w:numPr>
        <w:spacing w:before="120" w:after="120"/>
      </w:pPr>
      <w:r>
        <w:t>odd. štátnej vodnej správy</w:t>
      </w:r>
    </w:p>
    <w:p w:rsidR="00E31F53" w:rsidRDefault="00E31F53" w:rsidP="00E31F53">
      <w:pPr>
        <w:pStyle w:val="Default"/>
        <w:numPr>
          <w:ilvl w:val="0"/>
          <w:numId w:val="17"/>
        </w:numPr>
        <w:spacing w:before="120" w:after="120"/>
      </w:pPr>
      <w:r>
        <w:t>odd</w:t>
      </w:r>
      <w:r w:rsidR="0064250C">
        <w:t>.</w:t>
      </w:r>
      <w:r>
        <w:t xml:space="preserve"> ochrany ovzdušia</w:t>
      </w:r>
    </w:p>
    <w:p w:rsidR="00E31F53" w:rsidRDefault="00E31F53" w:rsidP="00E31F53">
      <w:pPr>
        <w:pStyle w:val="Default"/>
        <w:spacing w:before="120" w:after="120"/>
        <w:ind w:left="780"/>
      </w:pPr>
    </w:p>
    <w:p w:rsidR="00E31F53" w:rsidRDefault="00E31F53" w:rsidP="008C164A">
      <w:pPr>
        <w:pStyle w:val="Default"/>
        <w:spacing w:before="120" w:after="120"/>
      </w:pPr>
    </w:p>
    <w:p w:rsidR="00E31F53" w:rsidRPr="005412E1" w:rsidRDefault="00E31F53" w:rsidP="008C164A">
      <w:pPr>
        <w:pStyle w:val="Default"/>
        <w:spacing w:before="120" w:after="120"/>
        <w:rPr>
          <w:b/>
        </w:rPr>
      </w:pPr>
      <w:r w:rsidRPr="005412E1">
        <w:rPr>
          <w:b/>
        </w:rPr>
        <w:t xml:space="preserve">V prílohách sú uvádzané vo všeobecnosti všetky </w:t>
      </w:r>
      <w:r w:rsidR="008C164A" w:rsidRPr="005412E1">
        <w:rPr>
          <w:b/>
        </w:rPr>
        <w:t xml:space="preserve">do </w:t>
      </w:r>
      <w:r w:rsidRPr="005412E1">
        <w:rPr>
          <w:b/>
        </w:rPr>
        <w:t>úvahy prichádzajúce stanoviská, vyjadrenia, súhlasy pod., ktoré je potrebné predložiť primerane podľa povahy a rozsahu stavby</w:t>
      </w:r>
      <w:r w:rsidR="008C164A" w:rsidRPr="005412E1">
        <w:rPr>
          <w:b/>
        </w:rPr>
        <w:t>.</w:t>
      </w:r>
    </w:p>
    <w:p w:rsidR="00D41AA8" w:rsidRDefault="00D41AA8" w:rsidP="00D41AA8">
      <w:pPr>
        <w:pStyle w:val="Default"/>
        <w:jc w:val="both"/>
        <w:rPr>
          <w:b/>
        </w:rPr>
      </w:pPr>
    </w:p>
    <w:p w:rsidR="0064250C" w:rsidRDefault="0064250C" w:rsidP="00D41AA8">
      <w:pPr>
        <w:pStyle w:val="Default"/>
        <w:jc w:val="both"/>
        <w:rPr>
          <w:b/>
          <w:color w:val="000000" w:themeColor="text1"/>
        </w:rPr>
      </w:pPr>
      <w:r w:rsidRPr="0064250C">
        <w:rPr>
          <w:color w:val="000000" w:themeColor="text1"/>
        </w:rPr>
        <w:t>Pri podávaní žiadosti je potrebné</w:t>
      </w:r>
      <w:r>
        <w:rPr>
          <w:b/>
          <w:color w:val="C00000"/>
        </w:rPr>
        <w:t xml:space="preserve"> </w:t>
      </w:r>
      <w:r w:rsidRPr="0064250C">
        <w:rPr>
          <w:b/>
          <w:color w:val="000000" w:themeColor="text1"/>
        </w:rPr>
        <w:t xml:space="preserve">zaplatiť </w:t>
      </w:r>
      <w:r w:rsidRPr="00D654BF">
        <w:rPr>
          <w:b/>
          <w:color w:val="000000" w:themeColor="text1"/>
        </w:rPr>
        <w:t xml:space="preserve">správny poplatok </w:t>
      </w:r>
      <w:r w:rsidRPr="00D654BF">
        <w:rPr>
          <w:color w:val="000000" w:themeColor="text1"/>
        </w:rPr>
        <w:t>v </w:t>
      </w:r>
      <w:r w:rsidRPr="0064250C">
        <w:rPr>
          <w:color w:val="000000" w:themeColor="text1"/>
        </w:rPr>
        <w:t xml:space="preserve">zmysle zákona č. 145/1995 </w:t>
      </w:r>
      <w:proofErr w:type="spellStart"/>
      <w:r w:rsidRPr="0064250C">
        <w:rPr>
          <w:color w:val="000000" w:themeColor="text1"/>
        </w:rPr>
        <w:t>Z.z</w:t>
      </w:r>
      <w:proofErr w:type="spellEnd"/>
      <w:r w:rsidRPr="0064250C">
        <w:rPr>
          <w:color w:val="000000" w:themeColor="text1"/>
        </w:rPr>
        <w:t>. o správnych poplatkoch v znení neskoršíc</w:t>
      </w:r>
      <w:r>
        <w:rPr>
          <w:color w:val="000000" w:themeColor="text1"/>
        </w:rPr>
        <w:t>h</w:t>
      </w:r>
      <w:r w:rsidRPr="0064250C">
        <w:rPr>
          <w:color w:val="000000" w:themeColor="text1"/>
        </w:rPr>
        <w:t xml:space="preserve"> predpisov.</w:t>
      </w:r>
      <w:r w:rsidRPr="0064250C">
        <w:rPr>
          <w:b/>
          <w:color w:val="000000" w:themeColor="text1"/>
        </w:rPr>
        <w:t xml:space="preserve"> Platba kolkom nie je možná.</w:t>
      </w:r>
    </w:p>
    <w:p w:rsidR="0064250C" w:rsidRDefault="0064250C" w:rsidP="00D41AA8">
      <w:pPr>
        <w:pStyle w:val="Default"/>
        <w:jc w:val="both"/>
        <w:rPr>
          <w:b/>
          <w:color w:val="C00000"/>
        </w:rPr>
      </w:pPr>
    </w:p>
    <w:p w:rsidR="0064250C" w:rsidRPr="005412E1" w:rsidRDefault="0064250C" w:rsidP="00D41AA8">
      <w:pPr>
        <w:pStyle w:val="Default"/>
        <w:jc w:val="both"/>
        <w:rPr>
          <w:b/>
          <w:color w:val="C00000"/>
        </w:rPr>
      </w:pPr>
    </w:p>
    <w:sectPr w:rsidR="0064250C" w:rsidRPr="005412E1" w:rsidSect="00ED4C09">
      <w:footerReference w:type="default" r:id="rId8"/>
      <w:pgSz w:w="11906" w:h="16838"/>
      <w:pgMar w:top="1134" w:right="991" w:bottom="851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83" w:rsidRDefault="00564083">
      <w:pPr>
        <w:spacing w:after="0" w:line="240" w:lineRule="auto"/>
      </w:pPr>
      <w:r>
        <w:separator/>
      </w:r>
    </w:p>
  </w:endnote>
  <w:endnote w:type="continuationSeparator" w:id="0">
    <w:p w:rsidR="00564083" w:rsidRDefault="0056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769288"/>
      <w:docPartObj>
        <w:docPartGallery w:val="Page Numbers (Bottom of Page)"/>
        <w:docPartUnique/>
      </w:docPartObj>
    </w:sdtPr>
    <w:sdtEndPr/>
    <w:sdtContent>
      <w:p w:rsidR="0024428C" w:rsidRDefault="003810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428C" w:rsidRDefault="005640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83" w:rsidRDefault="00564083">
      <w:pPr>
        <w:spacing w:after="0" w:line="240" w:lineRule="auto"/>
      </w:pPr>
      <w:r>
        <w:separator/>
      </w:r>
    </w:p>
  </w:footnote>
  <w:footnote w:type="continuationSeparator" w:id="0">
    <w:p w:rsidR="00564083" w:rsidRDefault="0056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EBF"/>
    <w:multiLevelType w:val="hybridMultilevel"/>
    <w:tmpl w:val="BF5491D8"/>
    <w:lvl w:ilvl="0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EC0B1E"/>
    <w:multiLevelType w:val="hybridMultilevel"/>
    <w:tmpl w:val="1CFA1574"/>
    <w:lvl w:ilvl="0" w:tplc="747630C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59A"/>
    <w:multiLevelType w:val="hybridMultilevel"/>
    <w:tmpl w:val="0554DCA2"/>
    <w:lvl w:ilvl="0" w:tplc="63FC3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160E"/>
    <w:multiLevelType w:val="hybridMultilevel"/>
    <w:tmpl w:val="AF48E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D22FA"/>
    <w:multiLevelType w:val="hybridMultilevel"/>
    <w:tmpl w:val="03006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11DD3"/>
    <w:multiLevelType w:val="hybridMultilevel"/>
    <w:tmpl w:val="FBDCA910"/>
    <w:lvl w:ilvl="0" w:tplc="6FA8DD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665A9"/>
    <w:multiLevelType w:val="hybridMultilevel"/>
    <w:tmpl w:val="964EAE18"/>
    <w:lvl w:ilvl="0" w:tplc="63FC3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85F9F"/>
    <w:multiLevelType w:val="hybridMultilevel"/>
    <w:tmpl w:val="1D965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B57A2"/>
    <w:multiLevelType w:val="hybridMultilevel"/>
    <w:tmpl w:val="07CA2240"/>
    <w:lvl w:ilvl="0" w:tplc="041B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3F85F7C"/>
    <w:multiLevelType w:val="hybridMultilevel"/>
    <w:tmpl w:val="43241394"/>
    <w:lvl w:ilvl="0" w:tplc="4D4A8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7CA2"/>
    <w:multiLevelType w:val="hybridMultilevel"/>
    <w:tmpl w:val="6E82EF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D37"/>
    <w:multiLevelType w:val="hybridMultilevel"/>
    <w:tmpl w:val="59F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247BE"/>
    <w:multiLevelType w:val="hybridMultilevel"/>
    <w:tmpl w:val="EEC48B06"/>
    <w:lvl w:ilvl="0" w:tplc="041B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3F084C01"/>
    <w:multiLevelType w:val="hybridMultilevel"/>
    <w:tmpl w:val="5052B25A"/>
    <w:lvl w:ilvl="0" w:tplc="AF000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3470"/>
    <w:multiLevelType w:val="hybridMultilevel"/>
    <w:tmpl w:val="F558D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A3089"/>
    <w:multiLevelType w:val="hybridMultilevel"/>
    <w:tmpl w:val="5A6A0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90645"/>
    <w:multiLevelType w:val="hybridMultilevel"/>
    <w:tmpl w:val="A1C69804"/>
    <w:lvl w:ilvl="0" w:tplc="63FC3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57C1C"/>
    <w:multiLevelType w:val="multilevel"/>
    <w:tmpl w:val="0ED681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5F5A2C"/>
    <w:multiLevelType w:val="hybridMultilevel"/>
    <w:tmpl w:val="F782BEEE"/>
    <w:lvl w:ilvl="0" w:tplc="7EAC1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7C9"/>
    <w:multiLevelType w:val="hybridMultilevel"/>
    <w:tmpl w:val="5FA46BEC"/>
    <w:lvl w:ilvl="0" w:tplc="63FC353A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67E762A7"/>
    <w:multiLevelType w:val="hybridMultilevel"/>
    <w:tmpl w:val="BF2CB3AC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9897CDB"/>
    <w:multiLevelType w:val="hybridMultilevel"/>
    <w:tmpl w:val="4A96CD34"/>
    <w:lvl w:ilvl="0" w:tplc="63FC3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32F53"/>
    <w:multiLevelType w:val="multilevel"/>
    <w:tmpl w:val="9D1470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7E793A"/>
    <w:multiLevelType w:val="hybridMultilevel"/>
    <w:tmpl w:val="B71635D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956B3"/>
    <w:multiLevelType w:val="hybridMultilevel"/>
    <w:tmpl w:val="66647450"/>
    <w:lvl w:ilvl="0" w:tplc="63FC3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104F0"/>
    <w:multiLevelType w:val="hybridMultilevel"/>
    <w:tmpl w:val="30AA78A4"/>
    <w:lvl w:ilvl="0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426230F"/>
    <w:multiLevelType w:val="hybridMultilevel"/>
    <w:tmpl w:val="58BC8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26"/>
  </w:num>
  <w:num w:numId="5">
    <w:abstractNumId w:val="1"/>
  </w:num>
  <w:num w:numId="6">
    <w:abstractNumId w:val="22"/>
  </w:num>
  <w:num w:numId="7">
    <w:abstractNumId w:val="13"/>
  </w:num>
  <w:num w:numId="8">
    <w:abstractNumId w:val="18"/>
  </w:num>
  <w:num w:numId="9">
    <w:abstractNumId w:val="9"/>
  </w:num>
  <w:num w:numId="10">
    <w:abstractNumId w:val="24"/>
  </w:num>
  <w:num w:numId="11">
    <w:abstractNumId w:val="2"/>
  </w:num>
  <w:num w:numId="12">
    <w:abstractNumId w:val="23"/>
  </w:num>
  <w:num w:numId="13">
    <w:abstractNumId w:val="8"/>
  </w:num>
  <w:num w:numId="14">
    <w:abstractNumId w:val="20"/>
  </w:num>
  <w:num w:numId="15">
    <w:abstractNumId w:val="25"/>
  </w:num>
  <w:num w:numId="16">
    <w:abstractNumId w:val="19"/>
  </w:num>
  <w:num w:numId="17">
    <w:abstractNumId w:val="12"/>
  </w:num>
  <w:num w:numId="18">
    <w:abstractNumId w:val="21"/>
  </w:num>
  <w:num w:numId="19">
    <w:abstractNumId w:val="10"/>
  </w:num>
  <w:num w:numId="20">
    <w:abstractNumId w:val="0"/>
  </w:num>
  <w:num w:numId="21">
    <w:abstractNumId w:val="16"/>
  </w:num>
  <w:num w:numId="22">
    <w:abstractNumId w:val="11"/>
  </w:num>
  <w:num w:numId="23">
    <w:abstractNumId w:val="3"/>
  </w:num>
  <w:num w:numId="24">
    <w:abstractNumId w:val="4"/>
  </w:num>
  <w:num w:numId="25">
    <w:abstractNumId w:val="6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A8"/>
    <w:rsid w:val="00035790"/>
    <w:rsid w:val="001337B9"/>
    <w:rsid w:val="003479B3"/>
    <w:rsid w:val="0038109D"/>
    <w:rsid w:val="003C3CBF"/>
    <w:rsid w:val="004222E2"/>
    <w:rsid w:val="005412E1"/>
    <w:rsid w:val="00564083"/>
    <w:rsid w:val="0057751C"/>
    <w:rsid w:val="0064250C"/>
    <w:rsid w:val="007261AD"/>
    <w:rsid w:val="007D4968"/>
    <w:rsid w:val="008C164A"/>
    <w:rsid w:val="009A2208"/>
    <w:rsid w:val="009A485D"/>
    <w:rsid w:val="00A563CD"/>
    <w:rsid w:val="00B426C5"/>
    <w:rsid w:val="00C525B8"/>
    <w:rsid w:val="00D353FD"/>
    <w:rsid w:val="00D41AA8"/>
    <w:rsid w:val="00D57B61"/>
    <w:rsid w:val="00D654BF"/>
    <w:rsid w:val="00DC73EC"/>
    <w:rsid w:val="00E31F53"/>
    <w:rsid w:val="00EB3F45"/>
    <w:rsid w:val="00F1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6555B-2819-43B8-AEDF-0EDFD556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1AA8"/>
  </w:style>
  <w:style w:type="paragraph" w:styleId="Nadpis1">
    <w:name w:val="heading 1"/>
    <w:basedOn w:val="Normlny"/>
    <w:next w:val="Normlny"/>
    <w:link w:val="Nadpis1Char"/>
    <w:uiPriority w:val="9"/>
    <w:qFormat/>
    <w:rsid w:val="00133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41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AA8"/>
  </w:style>
  <w:style w:type="paragraph" w:styleId="Odsekzoznamu">
    <w:name w:val="List Paragraph"/>
    <w:basedOn w:val="Normlny"/>
    <w:uiPriority w:val="34"/>
    <w:qFormat/>
    <w:rsid w:val="00D41AA8"/>
    <w:pPr>
      <w:ind w:left="720"/>
      <w:contextualSpacing/>
    </w:pPr>
  </w:style>
  <w:style w:type="paragraph" w:styleId="Bezriadkovania">
    <w:name w:val="No Spacing"/>
    <w:uiPriority w:val="1"/>
    <w:qFormat/>
    <w:rsid w:val="00D41AA8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13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SONTAGOVÁ Tatiana</dc:creator>
  <cp:keywords/>
  <dc:description/>
  <cp:lastModifiedBy>SONTAGOVÁ Tatiana</cp:lastModifiedBy>
  <cp:revision>15</cp:revision>
  <dcterms:created xsi:type="dcterms:W3CDTF">2025-03-28T10:23:00Z</dcterms:created>
  <dcterms:modified xsi:type="dcterms:W3CDTF">2025-10-29T13:30:00Z</dcterms:modified>
</cp:coreProperties>
</file>